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92" w:rsidRDefault="00477192" w:rsidP="00477192">
      <w:pPr>
        <w:spacing w:after="0"/>
        <w:rPr>
          <w:b/>
          <w:sz w:val="28"/>
          <w:szCs w:val="28"/>
        </w:rPr>
      </w:pPr>
      <w:r w:rsidRPr="00477192">
        <w:rPr>
          <w:b/>
          <w:sz w:val="28"/>
          <w:szCs w:val="28"/>
        </w:rPr>
        <w:t xml:space="preserve">Katedra hudby PF UKF, témy rigoróznych prác </w:t>
      </w:r>
    </w:p>
    <w:p w:rsidR="00477192" w:rsidRPr="00477192" w:rsidRDefault="00477192" w:rsidP="00477192">
      <w:pPr>
        <w:spacing w:after="0"/>
        <w:rPr>
          <w:b/>
          <w:sz w:val="28"/>
          <w:szCs w:val="28"/>
        </w:rPr>
      </w:pPr>
      <w:r w:rsidRPr="00477192">
        <w:rPr>
          <w:b/>
          <w:sz w:val="28"/>
          <w:szCs w:val="28"/>
        </w:rPr>
        <w:t>vypísané v aktuálnom akademickom roku na rok 2026/27</w:t>
      </w:r>
    </w:p>
    <w:p w:rsidR="00477192" w:rsidRDefault="00477192" w:rsidP="00477192">
      <w:pPr>
        <w:spacing w:after="0"/>
      </w:pPr>
    </w:p>
    <w:p w:rsidR="00477192" w:rsidRDefault="00477192" w:rsidP="00477192">
      <w:pPr>
        <w:spacing w:after="160"/>
      </w:pPr>
      <w:r w:rsidRPr="00477192">
        <w:rPr>
          <w:b/>
        </w:rPr>
        <w:t>Téma</w:t>
      </w:r>
      <w:r>
        <w:t xml:space="preserve">: </w:t>
      </w:r>
      <w:r>
        <w:t xml:space="preserve">Teoretické a didaktické východiská výučby hry na heligónke </w:t>
      </w:r>
      <w:r>
        <w:br/>
        <w:t>v podmienkach základný</w:t>
      </w:r>
      <w:r>
        <w:t>ch umeleckých škôl na Slovensku</w:t>
      </w:r>
    </w:p>
    <w:p w:rsidR="00477192" w:rsidRDefault="00477192" w:rsidP="00477192">
      <w:pPr>
        <w:spacing w:after="160"/>
      </w:pPr>
      <w:r w:rsidRPr="00477192">
        <w:rPr>
          <w:b/>
        </w:rPr>
        <w:t>Anotácia</w:t>
      </w:r>
      <w:r>
        <w:t xml:space="preserve">: </w:t>
      </w:r>
      <w:r>
        <w:t xml:space="preserve">Rigorózna práca sa zaoberá úrovňou realizácie </w:t>
      </w:r>
      <w:proofErr w:type="spellStart"/>
      <w:r>
        <w:t>kurikulárnych</w:t>
      </w:r>
      <w:proofErr w:type="spellEnd"/>
      <w:r>
        <w:t xml:space="preserve"> zmien </w:t>
      </w:r>
      <w:r>
        <w:br/>
        <w:t xml:space="preserve">v hudobnej výchove na Slovensku. Jej cieľom je identifikovať hlavné </w:t>
      </w:r>
      <w:r>
        <w:br/>
        <w:t xml:space="preserve">prekážky a silné stránky zavádzania týchto zmien v pedagogickej praxi </w:t>
      </w:r>
      <w:r>
        <w:br/>
        <w:t xml:space="preserve">a formulovať odporúčania na zvýšenie efektívnosti ich uplatňovania. </w:t>
      </w:r>
      <w:r>
        <w:br/>
        <w:t xml:space="preserve">Teoretická časť približuje charakter </w:t>
      </w:r>
      <w:proofErr w:type="spellStart"/>
      <w:r>
        <w:t>kurikulárnych</w:t>
      </w:r>
      <w:proofErr w:type="spellEnd"/>
      <w:r>
        <w:t xml:space="preserve"> reformných procesov </w:t>
      </w:r>
      <w:r>
        <w:br/>
        <w:t xml:space="preserve">v slovenskom školstve a objasňuje postavenie hudobnej výchovy </w:t>
      </w:r>
      <w:r>
        <w:br/>
        <w:t xml:space="preserve">vo vzdelávacom systéme. Empirická časť sa zameriava na analýzu </w:t>
      </w:r>
      <w:r>
        <w:br/>
        <w:t xml:space="preserve">skúseností učiteľov s uplatňovaním </w:t>
      </w:r>
      <w:proofErr w:type="spellStart"/>
      <w:r>
        <w:t>kurikulárnych</w:t>
      </w:r>
      <w:proofErr w:type="spellEnd"/>
      <w:r>
        <w:t xml:space="preserve"> úprav v školskom </w:t>
      </w:r>
      <w:r>
        <w:br/>
        <w:t xml:space="preserve">prostredí. Na základe získaných výsledkov práca formuluje návrhy </w:t>
      </w:r>
      <w:r>
        <w:br/>
        <w:t>podporujúce skvalitnenie aplikácie vo vyučovaní hudobnej výchovy.</w:t>
      </w:r>
      <w:r>
        <w:br/>
      </w:r>
      <w:r>
        <w:br/>
      </w:r>
      <w:r>
        <w:t>_____</w:t>
      </w:r>
    </w:p>
    <w:p w:rsidR="00477192" w:rsidRDefault="00477192" w:rsidP="00477192">
      <w:pPr>
        <w:spacing w:after="0"/>
      </w:pPr>
      <w:r w:rsidRPr="00477192">
        <w:rPr>
          <w:b/>
        </w:rPr>
        <w:t>Téma</w:t>
      </w:r>
      <w:r>
        <w:t xml:space="preserve">: </w:t>
      </w:r>
      <w:r>
        <w:t xml:space="preserve">Repertoárová databáza a metodické listy pre súčasnú komornú hudbu </w:t>
      </w:r>
      <w:r>
        <w:br/>
        <w:t>v sláčikových zoskupeniach na ZUŠ – návrh a odborná validácia</w:t>
      </w:r>
      <w:r>
        <w:br/>
      </w:r>
    </w:p>
    <w:p w:rsidR="00477192" w:rsidRDefault="00477192" w:rsidP="00477192">
      <w:pPr>
        <w:spacing w:after="0"/>
      </w:pPr>
      <w:r w:rsidRPr="00477192">
        <w:rPr>
          <w:b/>
        </w:rPr>
        <w:t>Anotácia</w:t>
      </w:r>
      <w:r>
        <w:t xml:space="preserve">: </w:t>
      </w:r>
      <w:r>
        <w:t xml:space="preserve">Práca sa zameriava na tvorbu a odbornú validáciu </w:t>
      </w:r>
      <w:r>
        <w:br/>
        <w:t xml:space="preserve">metodicko-repertoárového balíka pre systematickú implementáciu súčasnej </w:t>
      </w:r>
      <w:r>
        <w:br/>
        <w:t xml:space="preserve">komornej hudby do výučby na ZUŠ so zameraním na sláčikové zoskupenia. </w:t>
      </w:r>
      <w:r>
        <w:br/>
        <w:t>Jadrom výstupu je štruktúrovaná repertoárová databáza s didakticky</w:t>
      </w:r>
      <w:r>
        <w:br/>
        <w:t xml:space="preserve">definovanými </w:t>
      </w:r>
      <w:proofErr w:type="spellStart"/>
      <w:r>
        <w:t>metadátami</w:t>
      </w:r>
      <w:proofErr w:type="spellEnd"/>
      <w:r>
        <w:t xml:space="preserve"> pre transparentný výber diel podľa obsadenia, </w:t>
      </w:r>
      <w:r>
        <w:br/>
        <w:t xml:space="preserve">náročnosti a cieľových kompetencií, doplnená metodickými listami </w:t>
      </w:r>
      <w:r>
        <w:br/>
        <w:t>k reprezentatívnemu výberu skladieb.</w:t>
      </w:r>
      <w:r>
        <w:br/>
        <w:t xml:space="preserve">Metodologicky sa uplatňuje odborná a didaktická analýza repertoáru, </w:t>
      </w:r>
      <w:r>
        <w:br/>
      </w:r>
      <w:proofErr w:type="spellStart"/>
      <w:r>
        <w:t>operacionalizácia</w:t>
      </w:r>
      <w:proofErr w:type="spellEnd"/>
      <w:r>
        <w:br/>
        <w:t xml:space="preserve">databázovej štruktúry, expertné </w:t>
      </w:r>
      <w:proofErr w:type="spellStart"/>
      <w:r>
        <w:t>rubrikové</w:t>
      </w:r>
      <w:proofErr w:type="spellEnd"/>
      <w:r>
        <w:t xml:space="preserve"> hodnotenie a pilotné overenie </w:t>
      </w:r>
      <w:r>
        <w:br/>
        <w:t>v praxi. Očakávaným</w:t>
      </w:r>
      <w:r>
        <w:br/>
        <w:t xml:space="preserve">prínosom je posilnenie metodickej opory pedagógov, zvýšenie kvality </w:t>
      </w:r>
      <w:r>
        <w:br/>
        <w:t xml:space="preserve">komornej výučby a vytvorenie prenositeľného nástroja pre prax aj ďalší </w:t>
      </w:r>
      <w:r>
        <w:br/>
        <w:t>výskum.</w:t>
      </w:r>
      <w:r>
        <w:br/>
      </w:r>
      <w:r>
        <w:br/>
      </w:r>
      <w:r>
        <w:t>_____</w:t>
      </w:r>
    </w:p>
    <w:p w:rsidR="00477192" w:rsidRDefault="00477192" w:rsidP="00477192">
      <w:pPr>
        <w:spacing w:after="0"/>
      </w:pPr>
    </w:p>
    <w:p w:rsidR="00477192" w:rsidRDefault="00477192" w:rsidP="00477192">
      <w:pPr>
        <w:spacing w:after="0"/>
      </w:pPr>
      <w:r w:rsidRPr="00477192">
        <w:rPr>
          <w:b/>
        </w:rPr>
        <w:t>Téma</w:t>
      </w:r>
      <w:r>
        <w:t xml:space="preserve">: </w:t>
      </w:r>
      <w:r>
        <w:t xml:space="preserve">Implementácia </w:t>
      </w:r>
      <w:proofErr w:type="spellStart"/>
      <w:r>
        <w:t>kurikulárnych</w:t>
      </w:r>
      <w:proofErr w:type="spellEnd"/>
      <w:r>
        <w:t xml:space="preserve"> zmien v hudobnej výchove na Slovensku</w:t>
      </w:r>
      <w:r>
        <w:br/>
      </w:r>
    </w:p>
    <w:p w:rsidR="00477192" w:rsidRDefault="00477192" w:rsidP="00477192">
      <w:pPr>
        <w:spacing w:after="0"/>
        <w:rPr>
          <w:rFonts w:ascii="Arial" w:eastAsia="Times New Roman" w:hAnsi="Arial" w:cs="Arial"/>
          <w:sz w:val="24"/>
          <w:szCs w:val="24"/>
          <w:lang w:eastAsia="sk-SK"/>
        </w:rPr>
      </w:pPr>
      <w:r w:rsidRPr="00477192">
        <w:rPr>
          <w:b/>
        </w:rPr>
        <w:t>Anotácia</w:t>
      </w:r>
      <w:r>
        <w:t xml:space="preserve">: </w:t>
      </w:r>
      <w:r>
        <w:t xml:space="preserve">Rigorózna práca sa zameriava na teoretické a didaktické východiská </w:t>
      </w:r>
      <w:r>
        <w:br/>
        <w:t xml:space="preserve">výučby hry na heligónke v podmienkach základných umeleckých škôl </w:t>
      </w:r>
      <w:r>
        <w:br/>
        <w:t xml:space="preserve">na Slovensku. Cieľom je analyzovať možnosti implementácie tohto nástroja </w:t>
      </w:r>
      <w:r>
        <w:br/>
        <w:t xml:space="preserve">do systému primárneho umeleckého vzdelávania a navrhnúť systematický </w:t>
      </w:r>
      <w:r>
        <w:br/>
      </w:r>
      <w:r>
        <w:lastRenderedPageBreak/>
        <w:t xml:space="preserve">didaktický model jeho výučby. Práca vychádza z analýzy </w:t>
      </w:r>
      <w:proofErr w:type="spellStart"/>
      <w:r>
        <w:t>kurikulárnych</w:t>
      </w:r>
      <w:proofErr w:type="spellEnd"/>
      <w:r>
        <w:t xml:space="preserve"> </w:t>
      </w:r>
      <w:r>
        <w:br/>
        <w:t xml:space="preserve">dokumentov, špecifík nástroja a súčasných pedagogických prístupov. </w:t>
      </w:r>
      <w:r>
        <w:br/>
        <w:t xml:space="preserve">Výsledkom je návrh rámcového učebného plánu a metodických odporúčaní </w:t>
      </w:r>
      <w:r>
        <w:br/>
        <w:t>pre prax ZUŠ.</w:t>
      </w:r>
    </w:p>
    <w:p w:rsidR="00477192" w:rsidRDefault="00477192" w:rsidP="00477192">
      <w:pPr>
        <w:spacing w:after="160"/>
        <w:rPr>
          <w:rFonts w:ascii="Arial" w:eastAsia="Times New Roman" w:hAnsi="Arial" w:cs="Arial"/>
          <w:sz w:val="24"/>
          <w:szCs w:val="24"/>
          <w:lang w:eastAsia="sk-SK"/>
        </w:rPr>
      </w:pPr>
    </w:p>
    <w:p w:rsidR="00477192" w:rsidRPr="00477192" w:rsidRDefault="00477192" w:rsidP="00477192">
      <w:pPr>
        <w:spacing w:after="160"/>
        <w:rPr>
          <w:rFonts w:eastAsia="Times New Roman" w:cstheme="minorHAnsi"/>
          <w:lang w:eastAsia="sk-SK"/>
        </w:rPr>
      </w:pPr>
      <w:r w:rsidRPr="00477192">
        <w:rPr>
          <w:rFonts w:eastAsia="Times New Roman" w:cstheme="minorHAnsi"/>
          <w:lang w:eastAsia="sk-SK"/>
        </w:rPr>
        <w:t>_____</w:t>
      </w:r>
    </w:p>
    <w:p w:rsidR="00477192" w:rsidRPr="00477192" w:rsidRDefault="00477192" w:rsidP="00477192">
      <w:pPr>
        <w:spacing w:after="160"/>
        <w:rPr>
          <w:rFonts w:eastAsia="Times New Roman" w:cstheme="minorHAnsi"/>
          <w:lang w:eastAsia="sk-SK"/>
        </w:rPr>
      </w:pPr>
      <w:r w:rsidRPr="00477192">
        <w:rPr>
          <w:rFonts w:eastAsia="Times New Roman" w:cstheme="minorHAnsi"/>
          <w:b/>
          <w:lang w:eastAsia="sk-SK"/>
        </w:rPr>
        <w:t>Téma</w:t>
      </w:r>
      <w:r w:rsidRPr="00477192">
        <w:rPr>
          <w:rFonts w:eastAsia="Times New Roman" w:cstheme="minorHAnsi"/>
          <w:lang w:eastAsia="sk-SK"/>
        </w:rPr>
        <w:t>: Hudobná improvizácia ako podpora aktívneho učenia žiakov</w:t>
      </w:r>
    </w:p>
    <w:p w:rsidR="00477192" w:rsidRPr="00477192" w:rsidRDefault="00477192" w:rsidP="00477192">
      <w:pPr>
        <w:spacing w:after="160"/>
        <w:rPr>
          <w:rFonts w:eastAsia="Times New Roman" w:cstheme="minorHAnsi"/>
          <w:lang w:eastAsia="sk-SK"/>
        </w:rPr>
      </w:pPr>
      <w:r w:rsidRPr="00477192">
        <w:rPr>
          <w:rFonts w:eastAsia="Times New Roman" w:cstheme="minorHAnsi"/>
          <w:b/>
          <w:lang w:eastAsia="sk-SK"/>
        </w:rPr>
        <w:t>Anotácia</w:t>
      </w:r>
      <w:r w:rsidRPr="00477192">
        <w:rPr>
          <w:rFonts w:eastAsia="Times New Roman" w:cstheme="minorHAnsi"/>
          <w:lang w:eastAsia="sk-SK"/>
        </w:rPr>
        <w:t xml:space="preserve">: Práca je sa venovaná problematike hudobnej improvizácie ako pedagogického nástroja na podporu aktívneho učenia žiakov v kontexte všeobecného hudobného vzdelávania na druhom stupni základnej školy a odborného umeleckého vzdelávania na základnej umeleckej škole. Ťažisko práce je zamerané na skúmanie, akým spôsobom môže improvizácia – chápaná ako spontánne tvorivé hudobné vyjadrenie – rozvíjať hudobné schopnosti, </w:t>
      </w:r>
      <w:bookmarkStart w:id="0" w:name="_GoBack"/>
      <w:bookmarkEnd w:id="0"/>
      <w:r w:rsidRPr="00477192">
        <w:rPr>
          <w:rFonts w:eastAsia="Times New Roman" w:cstheme="minorHAnsi"/>
          <w:lang w:eastAsia="sk-SK"/>
        </w:rPr>
        <w:t>muzikálnosť, tvorivosť a hudobné myslenie žiakov rôzneho veku a úrovne hudobného vzdelania. Jedným z výsledkov práce je návrh aktivít a metodických odporúčaní, ktoré podporujú hudobnú tvorivú činnosť žiakov na obidvoch typoch škôl. </w:t>
      </w:r>
    </w:p>
    <w:p w:rsidR="00433810" w:rsidRDefault="00433810"/>
    <w:sectPr w:rsidR="00433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92"/>
    <w:rsid w:val="00433810"/>
    <w:rsid w:val="004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</dc:creator>
  <cp:lastModifiedBy>Pavol</cp:lastModifiedBy>
  <cp:revision>1</cp:revision>
  <dcterms:created xsi:type="dcterms:W3CDTF">2026-03-30T07:16:00Z</dcterms:created>
  <dcterms:modified xsi:type="dcterms:W3CDTF">2026-03-30T07:26:00Z</dcterms:modified>
</cp:coreProperties>
</file>